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line style="position:absolute;mso-position-horizontal-relative:page;mso-position-vertical-relative:page;z-index:15728640" from="39pt,148.800003pt" to="571.9pt,148.800003pt" stroked="true" strokeweight=".48pt" strokecolor="#5b9bd2">
            <v:stroke dashstyle="solid"/>
            <w10:wrap type="none"/>
          </v:line>
        </w:pict>
      </w:r>
    </w:p>
    <w:p>
      <w:pPr>
        <w:spacing w:before="209"/>
        <w:ind w:left="4801" w:right="0" w:firstLine="0"/>
        <w:jc w:val="left"/>
        <w:rPr>
          <w:rFonts w:ascii="Calibri" w:hAnsi="Calibri"/>
          <w:sz w:val="28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466090</wp:posOffset>
            </wp:positionH>
            <wp:positionV relativeFrom="paragraph">
              <wp:posOffset>-143762</wp:posOffset>
            </wp:positionV>
            <wp:extent cx="2470150" cy="1025525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color w:val="C00000"/>
          <w:sz w:val="28"/>
        </w:rPr>
        <w:t>Faculté des Sciences et des Technologies</w:t>
      </w:r>
    </w:p>
    <w:p>
      <w:pPr>
        <w:pStyle w:val="BodyText"/>
        <w:spacing w:before="2"/>
        <w:rPr>
          <w:rFonts w:ascii="Calibri"/>
          <w:sz w:val="21"/>
        </w:rPr>
      </w:pPr>
    </w:p>
    <w:p>
      <w:pPr>
        <w:spacing w:before="1"/>
        <w:ind w:left="6535" w:right="1530" w:firstLine="0"/>
        <w:jc w:val="center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>
      <w:pPr>
        <w:spacing w:before="106"/>
        <w:ind w:left="6596" w:right="1530" w:firstLine="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Niveau : L3-FST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9"/>
        </w:rPr>
      </w:pPr>
    </w:p>
    <w:p>
      <w:pPr>
        <w:pStyle w:val="Heading2"/>
        <w:spacing w:before="99"/>
        <w:ind w:left="2310"/>
      </w:pPr>
      <w:r>
        <w:rPr/>
        <w:t>RAPPORT SUR LE TRAVAIL DE LABORATOIRE N</w:t>
      </w:r>
      <w:r>
        <w:rPr>
          <w:vertAlign w:val="superscript"/>
        </w:rPr>
        <w:t>O</w:t>
      </w:r>
      <w:r>
        <w:rPr>
          <w:vertAlign w:val="baseline"/>
        </w:rPr>
        <w:t>1</w:t>
      </w:r>
    </w:p>
    <w:p>
      <w:pPr>
        <w:spacing w:before="230"/>
        <w:ind w:left="3420" w:right="0" w:firstLine="0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  <w:u w:val="thick"/>
        </w:rPr>
        <w:t>Cours : Système d’Exploitation Linux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3"/>
        <w:rPr>
          <w:rFonts w:ascii="Times New Roman"/>
          <w:b/>
          <w:sz w:val="28"/>
        </w:rPr>
      </w:pPr>
    </w:p>
    <w:p>
      <w:pPr>
        <w:pStyle w:val="Heading2"/>
        <w:spacing w:before="90"/>
        <w:ind w:left="2914" w:right="1530"/>
        <w:jc w:val="center"/>
      </w:pPr>
      <w:r>
        <w:rPr/>
        <w:t>Soumis au chargé de cours : Ismaël SAINT AMOUR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before="2"/>
        <w:rPr>
          <w:rFonts w:ascii="Times New Roman"/>
          <w:b/>
          <w:sz w:val="36"/>
        </w:rPr>
      </w:pPr>
    </w:p>
    <w:p>
      <w:pPr>
        <w:spacing w:before="1"/>
        <w:ind w:left="2918" w:right="1530" w:firstLine="0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Préparé par : Jameson DOMINIQUE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Heading2"/>
        <w:ind w:left="2922" w:right="1526"/>
        <w:jc w:val="center"/>
      </w:pPr>
      <w:r>
        <w:rPr/>
        <w:t>Date : 02 Novembre 2024</w:t>
      </w:r>
    </w:p>
    <w:p>
      <w:pPr>
        <w:spacing w:after="0"/>
        <w:jc w:val="center"/>
        <w:sectPr>
          <w:type w:val="continuous"/>
          <w:pgSz w:w="12240" w:h="15840"/>
          <w:pgMar w:top="1000" w:bottom="280" w:left="620" w:right="1720"/>
          <w:pgBorders w:offsetFrom="page">
            <w:top w:val="thinThickSmallGap" w:color="C00000" w:space="29" w:sz="24"/>
            <w:left w:val="thinThickSmallGap" w:color="C00000" w:space="29" w:sz="24"/>
            <w:bottom w:val="thickThinSmallGap" w:color="C00000" w:space="29" w:sz="24"/>
            <w:right w:val="thickThinSmallGap" w:color="C00000" w:space="29" w:sz="24"/>
          </w:pgBorders>
        </w:sectPr>
      </w:pPr>
    </w:p>
    <w:p>
      <w:pPr>
        <w:tabs>
          <w:tab w:pos="9149" w:val="left" w:leader="none"/>
        </w:tabs>
        <w:spacing w:before="75"/>
        <w:ind w:left="100" w:right="0" w:firstLine="0"/>
        <w:jc w:val="left"/>
        <w:rPr>
          <w:rFonts w:ascii="Tahoma" w:hAnsi="Tahoma"/>
          <w:b/>
          <w:sz w:val="44"/>
        </w:rPr>
      </w:pPr>
      <w:r>
        <w:rPr>
          <w:rFonts w:ascii="Tahoma" w:hAnsi="Tahoma"/>
          <w:b/>
          <w:color w:val="333333"/>
          <w:sz w:val="44"/>
        </w:rPr>
        <w:t>S</w:t>
      </w:r>
      <w:r>
        <w:rPr>
          <w:rFonts w:ascii="Tahoma" w:hAnsi="Tahoma"/>
          <w:b/>
          <w:color w:val="333333"/>
          <w:sz w:val="44"/>
          <w:u w:val="single" w:color="ECECEC"/>
        </w:rPr>
        <w:t>ystèmes d'Exploitation</w:t>
      </w:r>
      <w:r>
        <w:rPr>
          <w:rFonts w:ascii="Tahoma" w:hAnsi="Tahoma"/>
          <w:b/>
          <w:color w:val="333333"/>
          <w:spacing w:val="-15"/>
          <w:sz w:val="44"/>
          <w:u w:val="single" w:color="ECECEC"/>
        </w:rPr>
        <w:t> </w:t>
      </w:r>
      <w:r>
        <w:rPr>
          <w:rFonts w:ascii="Tahoma" w:hAnsi="Tahoma"/>
          <w:b/>
          <w:color w:val="333333"/>
          <w:sz w:val="44"/>
          <w:u w:val="single" w:color="ECECEC"/>
        </w:rPr>
        <w:t>Linux</w:t>
        <w:tab/>
      </w:r>
    </w:p>
    <w:p>
      <w:pPr>
        <w:tabs>
          <w:tab w:pos="9150" w:val="left" w:leader="none"/>
        </w:tabs>
        <w:spacing w:line="244" w:lineRule="auto" w:before="199"/>
        <w:ind w:left="210" w:right="767" w:firstLine="0"/>
        <w:jc w:val="left"/>
        <w:rPr>
          <w:rFonts w:ascii="Tahoma"/>
          <w:b/>
          <w:sz w:val="34"/>
        </w:rPr>
      </w:pPr>
      <w:r>
        <w:rPr>
          <w:rFonts w:ascii="Tahoma"/>
          <w:b/>
          <w:color w:val="333333"/>
          <w:sz w:val="34"/>
        </w:rPr>
        <w:t>Installation et Configuration d'une Distribution </w:t>
      </w:r>
      <w:r>
        <w:rPr>
          <w:rFonts w:ascii="Tahoma"/>
          <w:b/>
          <w:color w:val="333333"/>
          <w:sz w:val="34"/>
          <w:u w:val="thick" w:color="ECECEC"/>
        </w:rPr>
        <w:t>Linux sur une Machine</w:t>
      </w:r>
      <w:r>
        <w:rPr>
          <w:rFonts w:ascii="Tahoma"/>
          <w:b/>
          <w:color w:val="333333"/>
          <w:spacing w:val="15"/>
          <w:sz w:val="34"/>
          <w:u w:val="thick" w:color="ECECEC"/>
        </w:rPr>
        <w:t> </w:t>
      </w:r>
      <w:r>
        <w:rPr>
          <w:rFonts w:ascii="Tahoma"/>
          <w:b/>
          <w:color w:val="333333"/>
          <w:sz w:val="34"/>
          <w:u w:val="thick" w:color="ECECEC"/>
        </w:rPr>
        <w:t>Virtuelle</w:t>
        <w:tab/>
      </w:r>
    </w:p>
    <w:p>
      <w:pPr>
        <w:pStyle w:val="Heading1"/>
        <w:spacing w:before="248"/>
      </w:pPr>
      <w:bookmarkStart w:name="TD 2" w:id="1"/>
      <w:bookmarkEnd w:id="1"/>
      <w:r>
        <w:rPr>
          <w:b w:val="0"/>
        </w:rPr>
      </w:r>
      <w:r>
        <w:rPr>
          <w:color w:val="333333"/>
        </w:rPr>
        <w:t>TD 2</w:t>
      </w:r>
    </w:p>
    <w:p>
      <w:pPr>
        <w:spacing w:before="264"/>
        <w:ind w:left="210" w:right="0" w:firstLine="0"/>
        <w:jc w:val="left"/>
        <w:rPr>
          <w:rFonts w:ascii="Tahoma"/>
          <w:b/>
          <w:sz w:val="29"/>
        </w:rPr>
      </w:pPr>
      <w:r>
        <w:rPr>
          <w:rFonts w:ascii="Tahoma"/>
          <w:b/>
          <w:color w:val="333333"/>
          <w:sz w:val="29"/>
        </w:rPr>
        <w:t>Objectif :</w:t>
      </w:r>
    </w:p>
    <w:p>
      <w:pPr>
        <w:pStyle w:val="BodyText"/>
        <w:spacing w:line="338" w:lineRule="auto" w:before="286"/>
        <w:ind w:left="210" w:right="600"/>
      </w:pPr>
      <w:r>
        <w:rPr>
          <w:color w:val="333333"/>
          <w:w w:val="110"/>
        </w:rPr>
        <w:t>Ce TD est conçu pour permettre d'installation d'une distribution Linux sur une machine virtuelle vise à fournir une expérience d'apprentissage pratique et concrète tout en consolidant les connaissances acquises.</w:t>
      </w:r>
    </w:p>
    <w:p>
      <w:pPr>
        <w:pStyle w:val="BodyText"/>
        <w:rPr>
          <w:sz w:val="22"/>
        </w:rPr>
      </w:pPr>
    </w:p>
    <w:p>
      <w:pPr>
        <w:pStyle w:val="Heading1"/>
      </w:pPr>
      <w:bookmarkStart w:name="Étapes du TD :" w:id="2"/>
      <w:bookmarkEnd w:id="2"/>
      <w:r>
        <w:rPr>
          <w:b w:val="0"/>
        </w:rPr>
      </w:r>
      <w:r>
        <w:rPr>
          <w:color w:val="333333"/>
        </w:rPr>
        <w:t>Étapes du TD :</w:t>
      </w:r>
    </w:p>
    <w:p>
      <w:pPr>
        <w:pStyle w:val="Heading2"/>
        <w:numPr>
          <w:ilvl w:val="0"/>
          <w:numId w:val="1"/>
        </w:numPr>
        <w:tabs>
          <w:tab w:pos="483" w:val="left" w:leader="none"/>
        </w:tabs>
        <w:spacing w:line="240" w:lineRule="auto" w:before="254" w:after="0"/>
        <w:ind w:left="482" w:right="0" w:hanging="275"/>
        <w:jc w:val="left"/>
        <w:rPr>
          <w:rFonts w:ascii="Tahoma" w:hAnsi="Tahoma"/>
        </w:rPr>
      </w:pPr>
      <w:r>
        <w:rPr>
          <w:rFonts w:ascii="Tahoma" w:hAnsi="Tahoma"/>
          <w:color w:val="333333"/>
        </w:rPr>
        <w:t>Processus d'installation étape par étape</w:t>
      </w:r>
      <w:r>
        <w:rPr>
          <w:rFonts w:ascii="Tahoma" w:hAnsi="Tahoma"/>
          <w:color w:val="333333"/>
          <w:spacing w:val="-33"/>
        </w:rPr>
        <w:t> </w:t>
      </w:r>
      <w:r>
        <w:rPr>
          <w:rFonts w:ascii="Tahoma" w:hAnsi="Tahoma"/>
          <w:color w:val="333333"/>
        </w:rPr>
        <w:t>:</w:t>
      </w:r>
    </w:p>
    <w:p>
      <w:pPr>
        <w:pStyle w:val="BodyText"/>
        <w:spacing w:before="4"/>
        <w:rPr>
          <w:rFonts w:ascii="Tahoma"/>
          <w:b/>
          <w:sz w:val="23"/>
        </w:rPr>
      </w:pPr>
    </w:p>
    <w:p>
      <w:pPr>
        <w:pStyle w:val="BodyText"/>
        <w:spacing w:line="326" w:lineRule="auto" w:before="1"/>
        <w:ind w:left="660" w:right="1399"/>
      </w:pPr>
      <w:r>
        <w:rPr/>
        <w:pict>
          <v:shape style="position:absolute;margin-left:85pt;margin-top:3.710864pt;width:3.75pt;height:3.75pt;mso-position-horizontal-relative:page;mso-position-vertical-relative:paragraph;z-index:15729664" coordorigin="1700,74" coordsize="75,75" path="m1742,74l1733,74,1700,107,1700,117,1728,148,1733,149,1742,149,1775,117,1775,112,1742,74xe" filled="true" fillcolor="#333333" stroked="false">
            <v:path arrowok="t"/>
            <v:fill type="solid"/>
            <w10:wrap type="none"/>
          </v:shape>
        </w:pict>
      </w:r>
      <w:r>
        <w:rPr>
          <w:color w:val="333333"/>
          <w:w w:val="110"/>
        </w:rPr>
        <w:t>Utilisation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de</w:t>
      </w:r>
      <w:r>
        <w:rPr>
          <w:color w:val="333333"/>
          <w:spacing w:val="-16"/>
          <w:w w:val="110"/>
        </w:rPr>
        <w:t> </w:t>
      </w:r>
      <w:r>
        <w:rPr>
          <w:color w:val="333333"/>
          <w:w w:val="110"/>
        </w:rPr>
        <w:t>VirtualBox</w:t>
      </w:r>
      <w:r>
        <w:rPr>
          <w:color w:val="333333"/>
          <w:spacing w:val="-17"/>
          <w:w w:val="110"/>
        </w:rPr>
        <w:t> </w:t>
      </w:r>
      <w:r>
        <w:rPr>
          <w:color w:val="333333"/>
          <w:w w:val="110"/>
        </w:rPr>
        <w:t>comme</w:t>
      </w:r>
      <w:r>
        <w:rPr>
          <w:color w:val="333333"/>
          <w:spacing w:val="-16"/>
          <w:w w:val="110"/>
        </w:rPr>
        <w:t> </w:t>
      </w:r>
      <w:r>
        <w:rPr>
          <w:color w:val="333333"/>
          <w:w w:val="110"/>
        </w:rPr>
        <w:t>exemple</w:t>
      </w:r>
      <w:r>
        <w:rPr>
          <w:color w:val="333333"/>
          <w:spacing w:val="-18"/>
          <w:w w:val="110"/>
        </w:rPr>
        <w:t> </w:t>
      </w:r>
      <w:r>
        <w:rPr>
          <w:color w:val="333333"/>
          <w:w w:val="110"/>
        </w:rPr>
        <w:t>(le</w:t>
      </w:r>
      <w:r>
        <w:rPr>
          <w:color w:val="333333"/>
          <w:spacing w:val="-18"/>
          <w:w w:val="110"/>
        </w:rPr>
        <w:t> </w:t>
      </w:r>
      <w:r>
        <w:rPr>
          <w:color w:val="333333"/>
          <w:w w:val="110"/>
        </w:rPr>
        <w:t>processus</w:t>
      </w:r>
      <w:r>
        <w:rPr>
          <w:color w:val="333333"/>
          <w:spacing w:val="-17"/>
          <w:w w:val="110"/>
        </w:rPr>
        <w:t> </w:t>
      </w:r>
      <w:r>
        <w:rPr>
          <w:color w:val="333333"/>
          <w:w w:val="110"/>
        </w:rPr>
        <w:t>peut</w:t>
      </w:r>
      <w:r>
        <w:rPr>
          <w:color w:val="333333"/>
          <w:spacing w:val="-16"/>
          <w:w w:val="110"/>
        </w:rPr>
        <w:t> </w:t>
      </w:r>
      <w:r>
        <w:rPr>
          <w:color w:val="333333"/>
          <w:w w:val="110"/>
        </w:rPr>
        <w:t>varier</w:t>
      </w:r>
      <w:r>
        <w:rPr>
          <w:color w:val="333333"/>
          <w:spacing w:val="-18"/>
          <w:w w:val="110"/>
        </w:rPr>
        <w:t> </w:t>
      </w:r>
      <w:r>
        <w:rPr>
          <w:color w:val="333333"/>
          <w:w w:val="110"/>
        </w:rPr>
        <w:t>légèrement</w:t>
      </w:r>
      <w:r>
        <w:rPr>
          <w:color w:val="333333"/>
          <w:spacing w:val="-15"/>
          <w:w w:val="110"/>
        </w:rPr>
        <w:t> </w:t>
      </w:r>
      <w:r>
        <w:rPr>
          <w:color w:val="333333"/>
          <w:w w:val="110"/>
        </w:rPr>
        <w:t>selon</w:t>
      </w:r>
      <w:r>
        <w:rPr>
          <w:color w:val="333333"/>
          <w:spacing w:val="-16"/>
          <w:w w:val="110"/>
        </w:rPr>
        <w:t> </w:t>
      </w:r>
      <w:r>
        <w:rPr>
          <w:color w:val="333333"/>
          <w:w w:val="110"/>
        </w:rPr>
        <w:t>le logiciel de virtualisation)</w:t>
      </w:r>
      <w:r>
        <w:rPr>
          <w:color w:val="333333"/>
          <w:spacing w:val="-23"/>
          <w:w w:val="110"/>
        </w:rPr>
        <w:t> </w:t>
      </w:r>
      <w:r>
        <w:rPr>
          <w:color w:val="333333"/>
          <w:w w:val="110"/>
        </w:rPr>
        <w:t>:</w:t>
      </w:r>
    </w:p>
    <w:p>
      <w:pPr>
        <w:pStyle w:val="BodyText"/>
        <w:spacing w:before="123"/>
        <w:ind w:left="660"/>
      </w:pPr>
      <w:r>
        <w:rPr/>
        <w:pict>
          <v:shape style="position:absolute;margin-left:85pt;margin-top:9.810901pt;width:3.75pt;height:3.75pt;mso-position-horizontal-relative:page;mso-position-vertical-relative:paragraph;z-index:15730176" coordorigin="1700,196" coordsize="75,75" path="m1742,196l1733,196,1700,229,1700,239,1728,270,1733,271,1742,271,1775,239,1775,234,1742,196xe" filled="true" fillcolor="#333333" stroked="false">
            <v:path arrowok="t"/>
            <v:fill type="solid"/>
            <w10:wrap type="none"/>
          </v:shape>
        </w:pict>
      </w:r>
      <w:r>
        <w:rPr>
          <w:color w:val="333333"/>
          <w:w w:val="105"/>
        </w:rPr>
        <w:t>Téléchargement de VirtualBox :</w:t>
      </w:r>
    </w:p>
    <w:p>
      <w:pPr>
        <w:pStyle w:val="BodyText"/>
        <w:spacing w:line="444" w:lineRule="auto" w:before="96"/>
        <w:ind w:left="660" w:right="1788"/>
      </w:pPr>
      <w:r>
        <w:rPr/>
        <w:pict>
          <v:shape style="position:absolute;margin-left:85pt;margin-top:28.710888pt;width:3.75pt;height:3.75pt;mso-position-horizontal-relative:page;mso-position-vertical-relative:paragraph;z-index:15730688" coordorigin="1700,574" coordsize="75,75" path="m1742,574l1733,574,1700,607,1700,617,1728,648,1733,649,1742,649,1775,617,1775,612,1742,574xe" filled="true" fillcolor="#333333" stroked="false">
            <v:path arrowok="t"/>
            <v:fill type="solid"/>
            <w10:wrap type="none"/>
          </v:shape>
        </w:pict>
      </w:r>
      <w:r>
        <w:rPr>
          <w:color w:val="333333"/>
          <w:w w:val="110"/>
        </w:rPr>
        <w:t>Accédez au site officiel de VirtualBox :</w:t>
      </w:r>
      <w:hyperlink r:id="rId6">
        <w:r>
          <w:rPr>
            <w:color w:val="4082C3"/>
            <w:w w:val="110"/>
            <w:u w:val="single" w:color="4082C3"/>
          </w:rPr>
          <w:t>https://www.virtualbox.org/wiki/Downloads</w:t>
        </w:r>
      </w:hyperlink>
      <w:r>
        <w:rPr>
          <w:color w:val="4082C3"/>
          <w:w w:val="110"/>
        </w:rPr>
        <w:t> </w:t>
      </w:r>
      <w:r>
        <w:rPr>
          <w:color w:val="333333"/>
          <w:w w:val="110"/>
        </w:rPr>
        <w:t>Installez-le</w:t>
      </w:r>
    </w:p>
    <w:p>
      <w:pPr>
        <w:pStyle w:val="ListParagraph"/>
        <w:numPr>
          <w:ilvl w:val="1"/>
          <w:numId w:val="1"/>
        </w:numPr>
        <w:tabs>
          <w:tab w:pos="661" w:val="left" w:leader="none"/>
        </w:tabs>
        <w:spacing w:line="240" w:lineRule="auto" w:before="61" w:after="0"/>
        <w:ind w:left="660" w:right="0" w:hanging="215"/>
        <w:jc w:val="left"/>
        <w:rPr>
          <w:sz w:val="19"/>
        </w:rPr>
      </w:pPr>
      <w:r>
        <w:rPr>
          <w:color w:val="333333"/>
          <w:w w:val="110"/>
          <w:sz w:val="19"/>
        </w:rPr>
        <w:t>Lancez VirtualBox sur votre</w:t>
      </w:r>
      <w:r>
        <w:rPr>
          <w:color w:val="333333"/>
          <w:spacing w:val="-34"/>
          <w:w w:val="110"/>
          <w:sz w:val="19"/>
        </w:rPr>
        <w:t> </w:t>
      </w:r>
      <w:r>
        <w:rPr>
          <w:color w:val="333333"/>
          <w:w w:val="110"/>
          <w:sz w:val="19"/>
        </w:rPr>
        <w:t>ordinateur.</w:t>
      </w:r>
    </w:p>
    <w:p>
      <w:pPr>
        <w:spacing w:after="0" w:line="240" w:lineRule="auto"/>
        <w:jc w:val="left"/>
        <w:rPr>
          <w:sz w:val="19"/>
        </w:rPr>
        <w:sectPr>
          <w:pgSz w:w="11920" w:h="16860"/>
          <w:pgMar w:top="58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53230" cy="6866191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30" cy="686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86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38267" cy="9149905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67" cy="91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696156" cy="9625012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156" cy="96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39134" cy="9670065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34" cy="96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31336" cy="9670065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36" cy="96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33191" cy="9670065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191" cy="96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30083" cy="9637299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83" cy="963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39905" cy="9678257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905" cy="967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25867" cy="9649587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7" cy="964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41072" cy="9694640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072" cy="96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33457" cy="9690544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57" cy="96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pStyle w:val="BodyText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5724724" cy="6467189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24" cy="64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60"/>
          <w:pgMar w:top="540" w:bottom="280" w:left="1280" w:right="720"/>
        </w:sectPr>
      </w:pPr>
    </w:p>
    <w:p>
      <w:pPr>
        <w:spacing w:before="80"/>
        <w:ind w:left="210" w:right="0" w:firstLine="0"/>
        <w:jc w:val="left"/>
        <w:rPr>
          <w:rFonts w:ascii="Tahoma"/>
          <w:b/>
          <w:sz w:val="19"/>
        </w:rPr>
      </w:pPr>
      <w:bookmarkStart w:name="Le rapport doit inclure:" w:id="3"/>
      <w:bookmarkEnd w:id="3"/>
      <w:r>
        <w:rPr/>
      </w:r>
      <w:r>
        <w:rPr>
          <w:rFonts w:ascii="Tahoma"/>
          <w:b/>
          <w:color w:val="333333"/>
          <w:w w:val="105"/>
          <w:sz w:val="19"/>
        </w:rPr>
        <w:t>Le rapport doit inclure:</w:t>
      </w:r>
    </w:p>
    <w:p>
      <w:pPr>
        <w:pStyle w:val="BodyText"/>
        <w:spacing w:before="3"/>
        <w:rPr>
          <w:rFonts w:ascii="Tahoma"/>
          <w:b/>
          <w:sz w:val="20"/>
        </w:rPr>
      </w:pP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0" w:after="0"/>
        <w:ind w:left="660" w:right="0" w:hanging="215"/>
        <w:jc w:val="left"/>
        <w:rPr>
          <w:sz w:val="19"/>
        </w:rPr>
      </w:pPr>
      <w:r>
        <w:rPr>
          <w:color w:val="333333"/>
          <w:w w:val="105"/>
          <w:sz w:val="19"/>
        </w:rPr>
        <w:t>Une page de</w:t>
      </w:r>
      <w:r>
        <w:rPr>
          <w:color w:val="333333"/>
          <w:spacing w:val="-19"/>
          <w:w w:val="105"/>
          <w:sz w:val="19"/>
        </w:rPr>
        <w:t> </w:t>
      </w:r>
      <w:r>
        <w:rPr>
          <w:color w:val="333333"/>
          <w:w w:val="105"/>
          <w:sz w:val="19"/>
        </w:rPr>
        <w:t>couverture.</w:t>
      </w:r>
    </w:p>
    <w:p>
      <w:pPr>
        <w:pStyle w:val="BodyText"/>
        <w:spacing w:before="3"/>
        <w:rPr>
          <w:sz w:val="16"/>
        </w:rPr>
      </w:pP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0" w:after="0"/>
        <w:ind w:left="660" w:right="0" w:hanging="215"/>
        <w:jc w:val="left"/>
        <w:rPr>
          <w:sz w:val="19"/>
        </w:rPr>
      </w:pPr>
      <w:r>
        <w:rPr>
          <w:color w:val="333333"/>
          <w:w w:val="110"/>
          <w:sz w:val="19"/>
        </w:rPr>
        <w:t>Une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description</w:t>
      </w:r>
      <w:r>
        <w:rPr>
          <w:color w:val="333333"/>
          <w:spacing w:val="-7"/>
          <w:w w:val="110"/>
          <w:sz w:val="19"/>
        </w:rPr>
        <w:t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7"/>
          <w:w w:val="110"/>
          <w:sz w:val="19"/>
        </w:rPr>
        <w:t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8"/>
          <w:w w:val="110"/>
          <w:sz w:val="19"/>
        </w:rPr>
        <w:t> </w:t>
      </w:r>
      <w:r>
        <w:rPr>
          <w:color w:val="333333"/>
          <w:w w:val="110"/>
          <w:sz w:val="19"/>
        </w:rPr>
        <w:t>tâche.</w:t>
      </w:r>
    </w:p>
    <w:p>
      <w:pPr>
        <w:pStyle w:val="BodyText"/>
        <w:spacing w:before="2"/>
        <w:rPr>
          <w:sz w:val="16"/>
        </w:rPr>
      </w:pP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0" w:after="0"/>
        <w:ind w:left="660" w:right="0" w:hanging="215"/>
        <w:jc w:val="left"/>
        <w:rPr>
          <w:sz w:val="19"/>
        </w:rPr>
      </w:pPr>
      <w:r>
        <w:rPr>
          <w:color w:val="333333"/>
          <w:w w:val="110"/>
          <w:sz w:val="19"/>
        </w:rPr>
        <w:t>Les</w:t>
      </w:r>
      <w:r>
        <w:rPr>
          <w:color w:val="333333"/>
          <w:spacing w:val="-13"/>
          <w:w w:val="110"/>
          <w:sz w:val="19"/>
        </w:rPr>
        <w:t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l'exécution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commandes</w:t>
      </w:r>
      <w:r>
        <w:rPr>
          <w:color w:val="333333"/>
          <w:spacing w:val="-8"/>
          <w:w w:val="110"/>
          <w:sz w:val="19"/>
        </w:rPr>
        <w:t> </w:t>
      </w:r>
      <w:r>
        <w:rPr>
          <w:color w:val="333333"/>
          <w:w w:val="110"/>
          <w:sz w:val="19"/>
        </w:rPr>
        <w:t>(captures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d'écran).</w:t>
      </w:r>
    </w:p>
    <w:p>
      <w:pPr>
        <w:pStyle w:val="BodyText"/>
        <w:spacing w:before="8"/>
        <w:rPr>
          <w:sz w:val="17"/>
        </w:rPr>
      </w:pP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0" w:after="0"/>
        <w:ind w:left="660" w:right="0" w:hanging="215"/>
        <w:jc w:val="left"/>
        <w:rPr>
          <w:sz w:val="19"/>
        </w:rPr>
      </w:pPr>
      <w:r>
        <w:rPr>
          <w:color w:val="333333"/>
          <w:w w:val="105"/>
          <w:sz w:val="19"/>
        </w:rPr>
        <w:t>Les conclusions sur la tâche</w:t>
      </w:r>
      <w:r>
        <w:rPr>
          <w:color w:val="333333"/>
          <w:spacing w:val="-25"/>
          <w:w w:val="105"/>
          <w:sz w:val="19"/>
        </w:rPr>
        <w:t> </w:t>
      </w:r>
      <w:r>
        <w:rPr>
          <w:color w:val="333333"/>
          <w:w w:val="105"/>
          <w:sz w:val="19"/>
        </w:rPr>
        <w:t>accomplie.</w:t>
      </w:r>
    </w:p>
    <w:p>
      <w:pPr>
        <w:pStyle w:val="BodyText"/>
        <w:spacing w:before="2"/>
        <w:rPr>
          <w:sz w:val="16"/>
        </w:rPr>
      </w:pP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0" w:after="0"/>
        <w:ind w:left="660" w:right="0" w:hanging="215"/>
        <w:jc w:val="left"/>
        <w:rPr>
          <w:sz w:val="19"/>
        </w:rPr>
      </w:pPr>
      <w:r>
        <w:rPr>
          <w:color w:val="333333"/>
          <w:w w:val="105"/>
          <w:sz w:val="19"/>
        </w:rPr>
        <w:t>Hébergez le rapport de travail au format Word et PDF, ainsi que les images sur</w:t>
      </w:r>
      <w:r>
        <w:rPr>
          <w:color w:val="333333"/>
          <w:spacing w:val="20"/>
          <w:w w:val="105"/>
          <w:sz w:val="19"/>
        </w:rPr>
        <w:t> </w:t>
      </w:r>
      <w:r>
        <w:rPr>
          <w:color w:val="333333"/>
          <w:w w:val="105"/>
          <w:sz w:val="19"/>
        </w:rPr>
        <w:t>GitHub.</w:t>
      </w:r>
    </w:p>
    <w:sectPr>
      <w:pgSz w:w="11920" w:h="16860"/>
      <w:pgMar w:top="460" w:bottom="280" w:left="128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Tahoma">
    <w:altName w:val="Tahom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660" w:hanging="214"/>
        <w:jc w:val="left"/>
      </w:pPr>
      <w:rPr>
        <w:rFonts w:hint="default" w:ascii="Arial" w:hAnsi="Arial" w:eastAsia="Arial" w:cs="Arial"/>
        <w:color w:val="333333"/>
        <w:spacing w:val="-1"/>
        <w:w w:val="102"/>
        <w:sz w:val="19"/>
        <w:szCs w:val="19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586" w:hanging="214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512" w:hanging="214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438" w:hanging="214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364" w:hanging="214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290" w:hanging="214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216" w:hanging="214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142" w:hanging="214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068" w:hanging="214"/>
      </w:pPr>
      <w:rPr>
        <w:rFonts w:hint="default"/>
        <w:lang w:val="fr-FR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82" w:hanging="274"/>
        <w:jc w:val="left"/>
      </w:pPr>
      <w:rPr>
        <w:rFonts w:hint="default" w:ascii="Tahoma" w:hAnsi="Tahoma" w:eastAsia="Tahoma" w:cs="Tahoma"/>
        <w:b/>
        <w:bCs/>
        <w:color w:val="333333"/>
        <w:w w:val="9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660" w:hanging="214"/>
        <w:jc w:val="left"/>
      </w:pPr>
      <w:rPr>
        <w:rFonts w:hint="default" w:ascii="Arial" w:hAnsi="Arial" w:eastAsia="Arial" w:cs="Arial"/>
        <w:color w:val="333333"/>
        <w:spacing w:val="-1"/>
        <w:w w:val="102"/>
        <w:sz w:val="19"/>
        <w:szCs w:val="19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688" w:hanging="214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717" w:hanging="214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746" w:hanging="214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775" w:hanging="214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804" w:hanging="214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833" w:hanging="214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862" w:hanging="214"/>
      </w:pPr>
      <w:rPr>
        <w:rFonts w:hint="default"/>
        <w:lang w:val="fr-FR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19"/>
      <w:szCs w:val="19"/>
      <w:lang w:val="fr-FR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210"/>
      <w:outlineLvl w:val="1"/>
    </w:pPr>
    <w:rPr>
      <w:rFonts w:ascii="Tahoma" w:hAnsi="Tahoma" w:eastAsia="Tahoma" w:cs="Tahoma"/>
      <w:b/>
      <w:bCs/>
      <w:sz w:val="29"/>
      <w:szCs w:val="29"/>
      <w:lang w:val="fr-FR" w:eastAsia="en-US" w:bidi="ar-SA"/>
    </w:rPr>
  </w:style>
  <w:style w:styleId="Heading2" w:type="paragraph">
    <w:name w:val="Heading 2"/>
    <w:basedOn w:val="Normal"/>
    <w:uiPriority w:val="1"/>
    <w:qFormat/>
    <w:pPr>
      <w:ind w:left="482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ind w:left="660" w:hanging="215"/>
    </w:pPr>
    <w:rPr>
      <w:rFonts w:ascii="Arial" w:hAnsi="Arial" w:eastAsia="Arial" w:cs="Arial"/>
      <w:lang w:val="fr-FR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fr-FR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https://www.virtualbox.org/wiki/Downloads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2024-11-02T19:32:24Z</dcterms:created>
  <dcterms:modified xsi:type="dcterms:W3CDTF">2024-11-02T19:32:24Z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2024-11-02T00:00:00Z</vt:filetime>
  </property>
  <property fmtid="{D5CDD505-2E9C-101B-9397-08002B2CF9AE}" pid="3" name="LastSaved">
    <vt:filetime>2024-11-02T00:00:00Z</vt:filetime>
  </property>
</Properties>
</file>